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F52E" w14:textId="12400971" w:rsidR="00C30AD1" w:rsidRDefault="0084456B">
      <w:pPr>
        <w:pStyle w:val="Title"/>
      </w:pPr>
      <w:r>
        <w:t>Peer-to-Peer Coordinator</w:t>
      </w:r>
    </w:p>
    <w:p w14:paraId="247AC8EB" w14:textId="77777777" w:rsidR="00C30AD1" w:rsidRDefault="00C30AD1"/>
    <w:p w14:paraId="22402918" w14:textId="60073FA0" w:rsidR="0084456B" w:rsidRPr="0084456B" w:rsidRDefault="0084456B" w:rsidP="0084456B">
      <w:pPr>
        <w:spacing w:after="200" w:line="276" w:lineRule="auto"/>
        <w:rPr>
          <w:rFonts w:eastAsiaTheme="minorHAnsi" w:cs="Arial"/>
          <w:szCs w:val="20"/>
        </w:rPr>
      </w:pPr>
      <w:r w:rsidRPr="00E112B0">
        <w:rPr>
          <w:rFonts w:eastAsiaTheme="minorHAnsi" w:cs="Arial"/>
          <w:szCs w:val="20"/>
        </w:rPr>
        <w:t>Founded in 1988 by Paul Newman, The Hole in the Wall Gang Camp provides “a different kind of healing” to more than 20,000 seriously ill children and family members annually – all completely free of charge. For many of these children and families, Hole in the Wall provides multiple Camp experiences throughout the year at the facility in Ashford, Conn., in more than 40 hospitals and clinics, directly in camper homes and communities, and through other outreach activities across the Northeast.</w:t>
      </w:r>
    </w:p>
    <w:p w14:paraId="70D52065" w14:textId="572A518B" w:rsidR="00900677" w:rsidRDefault="0084456B" w:rsidP="0084456B">
      <w:pPr>
        <w:pStyle w:val="Heading1"/>
      </w:pPr>
      <w:r>
        <w:t>Major</w:t>
      </w:r>
      <w:r w:rsidR="00C30AD1">
        <w:t xml:space="preserve"> </w:t>
      </w:r>
      <w:r>
        <w:t>F</w:t>
      </w:r>
      <w:r w:rsidR="00C30AD1">
        <w:t xml:space="preserve">unction of the </w:t>
      </w:r>
      <w:r>
        <w:t>P</w:t>
      </w:r>
      <w:r w:rsidR="00C30AD1">
        <w:t>osition:</w:t>
      </w:r>
    </w:p>
    <w:p w14:paraId="16F7D41B" w14:textId="25EDF4D5" w:rsidR="00843738" w:rsidRDefault="00233465" w:rsidP="00843738">
      <w:r>
        <w:t>As part</w:t>
      </w:r>
      <w:r w:rsidR="00843738">
        <w:t xml:space="preserve"> of a </w:t>
      </w:r>
      <w:r>
        <w:t>dynamic</w:t>
      </w:r>
      <w:r w:rsidR="009960F7">
        <w:t xml:space="preserve"> </w:t>
      </w:r>
      <w:r w:rsidR="00843738">
        <w:t xml:space="preserve">Peer-to-Peer (P2P) fundraising </w:t>
      </w:r>
      <w:r w:rsidR="00FA4780">
        <w:t>team</w:t>
      </w:r>
      <w:r>
        <w:t xml:space="preserve">, the coordinator will manage a </w:t>
      </w:r>
      <w:r w:rsidR="00FA4780">
        <w:t xml:space="preserve">robust </w:t>
      </w:r>
      <w:r>
        <w:t xml:space="preserve">portfolio of assigned events and </w:t>
      </w:r>
      <w:r w:rsidR="008C1624">
        <w:t xml:space="preserve">key relationships </w:t>
      </w:r>
      <w:r>
        <w:t xml:space="preserve">while </w:t>
      </w:r>
      <w:r w:rsidR="008C1624">
        <w:t>maintaining a</w:t>
      </w:r>
      <w:r>
        <w:t xml:space="preserve"> </w:t>
      </w:r>
      <w:r w:rsidR="00FA4780">
        <w:t>laser focus on</w:t>
      </w:r>
      <w:r>
        <w:t xml:space="preserve"> meeting </w:t>
      </w:r>
      <w:r w:rsidR="008C1624">
        <w:t xml:space="preserve">set </w:t>
      </w:r>
      <w:r>
        <w:t xml:space="preserve">recruitment and revenue </w:t>
      </w:r>
      <w:r w:rsidR="008C1624">
        <w:t>targets</w:t>
      </w:r>
      <w:r w:rsidR="00843738">
        <w:t xml:space="preserve">. </w:t>
      </w:r>
      <w:r w:rsidR="00FA4780">
        <w:t xml:space="preserve">The coordinator will </w:t>
      </w:r>
      <w:r w:rsidR="008C1624">
        <w:t>strategically engage</w:t>
      </w:r>
      <w:r w:rsidR="00FA4780">
        <w:t xml:space="preserve"> </w:t>
      </w:r>
      <w:r w:rsidR="00843738">
        <w:t>new participants</w:t>
      </w:r>
      <w:r w:rsidR="00FA4780">
        <w:t xml:space="preserve"> and </w:t>
      </w:r>
      <w:r w:rsidR="008C1624">
        <w:t>thoughtfully</w:t>
      </w:r>
      <w:r w:rsidR="00FA4780">
        <w:t xml:space="preserve"> </w:t>
      </w:r>
      <w:r w:rsidR="008C1624">
        <w:t>steward existing relationships</w:t>
      </w:r>
      <w:r w:rsidR="00FA4780">
        <w:t xml:space="preserve"> </w:t>
      </w:r>
      <w:r w:rsidR="008C1624">
        <w:t xml:space="preserve">with friends </w:t>
      </w:r>
      <w:r w:rsidR="00843738">
        <w:t>of all ages who are</w:t>
      </w:r>
      <w:r w:rsidR="00FA4780">
        <w:t xml:space="preserve"> inspired to</w:t>
      </w:r>
      <w:r w:rsidR="00843738">
        <w:t xml:space="preserve"> join</w:t>
      </w:r>
      <w:r w:rsidR="008C1624">
        <w:t xml:space="preserve"> or </w:t>
      </w:r>
      <w:r w:rsidR="00843738">
        <w:t xml:space="preserve">develop </w:t>
      </w:r>
      <w:r w:rsidR="00FA4780">
        <w:t xml:space="preserve">fundraising </w:t>
      </w:r>
      <w:r w:rsidR="00843738">
        <w:t xml:space="preserve">activities </w:t>
      </w:r>
      <w:r w:rsidR="00FA4780">
        <w:t>benefitting</w:t>
      </w:r>
      <w:r w:rsidR="00843738">
        <w:t xml:space="preserve"> Camp. </w:t>
      </w:r>
    </w:p>
    <w:p w14:paraId="6F83D2DE" w14:textId="77777777" w:rsidR="007247E8" w:rsidRDefault="007247E8" w:rsidP="00613996"/>
    <w:p w14:paraId="64C6D3BC" w14:textId="270166EA" w:rsidR="0039571B" w:rsidRDefault="0084456B" w:rsidP="00613996">
      <w:r>
        <w:rPr>
          <w:u w:val="single"/>
        </w:rPr>
        <w:t>Essential</w:t>
      </w:r>
      <w:r w:rsidR="00AB1B94" w:rsidRPr="00613996">
        <w:rPr>
          <w:u w:val="single"/>
        </w:rPr>
        <w:t xml:space="preserve"> </w:t>
      </w:r>
      <w:r>
        <w:rPr>
          <w:u w:val="single"/>
        </w:rPr>
        <w:t>F</w:t>
      </w:r>
      <w:r w:rsidR="00AB1B94" w:rsidRPr="00613996">
        <w:rPr>
          <w:u w:val="single"/>
        </w:rPr>
        <w:t xml:space="preserve">unctions </w:t>
      </w:r>
      <w:r w:rsidR="00727D0C" w:rsidRPr="00613996">
        <w:rPr>
          <w:u w:val="single"/>
        </w:rPr>
        <w:t xml:space="preserve">of the </w:t>
      </w:r>
      <w:r>
        <w:rPr>
          <w:u w:val="single"/>
        </w:rPr>
        <w:t>P</w:t>
      </w:r>
      <w:r w:rsidR="00727D0C" w:rsidRPr="00613996">
        <w:rPr>
          <w:u w:val="single"/>
        </w:rPr>
        <w:t>osition</w:t>
      </w:r>
      <w:r w:rsidR="00C30AD1">
        <w:t>:</w:t>
      </w:r>
    </w:p>
    <w:p w14:paraId="7D751240" w14:textId="60A37AD4" w:rsidR="00C14947" w:rsidRDefault="008C1624" w:rsidP="008C1624">
      <w:pPr>
        <w:pStyle w:val="Numbered"/>
      </w:pPr>
      <w:r>
        <w:t>Develops</w:t>
      </w:r>
      <w:r w:rsidR="00FC01B1">
        <w:t>/</w:t>
      </w:r>
      <w:r w:rsidRPr="00D45D5C">
        <w:t>implement</w:t>
      </w:r>
      <w:r>
        <w:t>s</w:t>
      </w:r>
      <w:r w:rsidRPr="00D45D5C">
        <w:t xml:space="preserve"> </w:t>
      </w:r>
      <w:r>
        <w:t xml:space="preserve">P2P recruitment and fundraising </w:t>
      </w:r>
      <w:r w:rsidRPr="00D45D5C">
        <w:t xml:space="preserve">strategies </w:t>
      </w:r>
      <w:r>
        <w:t xml:space="preserve">for assigned events </w:t>
      </w:r>
      <w:r w:rsidR="00C14947">
        <w:t xml:space="preserve">including </w:t>
      </w:r>
      <w:r>
        <w:t>Camp Challenge, Virtual Race Series, Kids for Camp, College Campership Challenge</w:t>
      </w:r>
      <w:r w:rsidR="00A32CD0">
        <w:t xml:space="preserve"> and</w:t>
      </w:r>
      <w:r>
        <w:t xml:space="preserve"> Facebook </w:t>
      </w:r>
      <w:proofErr w:type="spellStart"/>
      <w:r>
        <w:t>FUNraisers</w:t>
      </w:r>
      <w:proofErr w:type="spellEnd"/>
      <w:r w:rsidR="00C14947">
        <w:t>.</w:t>
      </w:r>
    </w:p>
    <w:p w14:paraId="0E3B3A92" w14:textId="48D91674" w:rsidR="008C1624" w:rsidRPr="00D45D5C" w:rsidRDefault="00C14947" w:rsidP="008C1624">
      <w:pPr>
        <w:pStyle w:val="Numbered"/>
      </w:pPr>
      <w:r>
        <w:t xml:space="preserve">Maintains a diligent focus on </w:t>
      </w:r>
      <w:r w:rsidR="008C1624">
        <w:t>sponsorship acquisition,</w:t>
      </w:r>
      <w:r w:rsidR="008C1624" w:rsidRPr="00D45D5C">
        <w:t xml:space="preserve"> </w:t>
      </w:r>
      <w:r>
        <w:t xml:space="preserve">leadership </w:t>
      </w:r>
      <w:r w:rsidR="00C723BC">
        <w:t>management and participant recognition.</w:t>
      </w:r>
    </w:p>
    <w:p w14:paraId="6B7E541D" w14:textId="09B1064C" w:rsidR="007069A4" w:rsidRPr="00D45D5C" w:rsidRDefault="007069A4" w:rsidP="007069A4">
      <w:pPr>
        <w:pStyle w:val="Numbered"/>
      </w:pPr>
      <w:r w:rsidRPr="00D45D5C">
        <w:t xml:space="preserve">Manages P2P </w:t>
      </w:r>
      <w:r w:rsidR="008C1624">
        <w:t>groups</w:t>
      </w:r>
      <w:r w:rsidR="00FC01B1">
        <w:t>/</w:t>
      </w:r>
      <w:r w:rsidR="008C1624">
        <w:t>participants</w:t>
      </w:r>
      <w:r w:rsidRPr="00D45D5C">
        <w:t xml:space="preserve"> through proactive</w:t>
      </w:r>
      <w:r w:rsidR="00C14947">
        <w:t>, multi-channel</w:t>
      </w:r>
      <w:r w:rsidRPr="00D45D5C">
        <w:t xml:space="preserve"> </w:t>
      </w:r>
      <w:r>
        <w:t xml:space="preserve">communication </w:t>
      </w:r>
      <w:r w:rsidR="00C14947">
        <w:t xml:space="preserve">efforts </w:t>
      </w:r>
      <w:r>
        <w:t xml:space="preserve">and in-person meetings. </w:t>
      </w:r>
    </w:p>
    <w:p w14:paraId="69CAE656" w14:textId="47A85FFD" w:rsidR="00551CD0" w:rsidRDefault="00551CD0" w:rsidP="00F27BE9">
      <w:pPr>
        <w:pStyle w:val="Numbered"/>
      </w:pPr>
      <w:r>
        <w:t xml:space="preserve">Provides solutions-oriented customer service </w:t>
      </w:r>
      <w:r w:rsidR="004A085E">
        <w:t xml:space="preserve">to </w:t>
      </w:r>
      <w:r>
        <w:t xml:space="preserve">participants on matters pertaining to registration, fundraising, matching gifts and IT-related issues. </w:t>
      </w:r>
    </w:p>
    <w:p w14:paraId="3CC19B2F" w14:textId="79623380" w:rsidR="00F62A78" w:rsidRDefault="00F62A78" w:rsidP="00F62A78">
      <w:pPr>
        <w:pStyle w:val="Numbered"/>
      </w:pPr>
      <w:r>
        <w:t xml:space="preserve">Responsible for </w:t>
      </w:r>
      <w:r w:rsidR="00C14947">
        <w:t>comprehensive event oversite including the management of all logistics as well as the creation</w:t>
      </w:r>
      <w:r w:rsidR="009071E7">
        <w:t>/</w:t>
      </w:r>
      <w:r w:rsidR="00C14947">
        <w:t>tracking of</w:t>
      </w:r>
      <w:r>
        <w:t xml:space="preserve"> </w:t>
      </w:r>
      <w:r w:rsidR="00C14947">
        <w:t>detailed documentation including</w:t>
      </w:r>
      <w:r>
        <w:t xml:space="preserve"> budget</w:t>
      </w:r>
      <w:r w:rsidR="00C14947">
        <w:t>s and operational plans</w:t>
      </w:r>
      <w:r>
        <w:t xml:space="preserve">. </w:t>
      </w:r>
    </w:p>
    <w:p w14:paraId="2973BA46" w14:textId="10B3B3E9" w:rsidR="00D455A5" w:rsidRDefault="00D455A5" w:rsidP="00D455A5">
      <w:pPr>
        <w:pStyle w:val="Numbered"/>
      </w:pPr>
      <w:r>
        <w:t xml:space="preserve">Collaborates with the </w:t>
      </w:r>
      <w:r w:rsidR="008624DF">
        <w:t>Director</w:t>
      </w:r>
      <w:r w:rsidR="009071E7">
        <w:t xml:space="preserve"> of Community and Corporate</w:t>
      </w:r>
      <w:r w:rsidR="00F05D43">
        <w:t xml:space="preserve"> Partnerships</w:t>
      </w:r>
      <w:r>
        <w:t xml:space="preserve"> and </w:t>
      </w:r>
      <w:r w:rsidR="009071E7">
        <w:t xml:space="preserve">the </w:t>
      </w:r>
      <w:r>
        <w:t xml:space="preserve">communications team </w:t>
      </w:r>
      <w:r w:rsidR="009071E7">
        <w:t xml:space="preserve">on carefully coordinated </w:t>
      </w:r>
      <w:r w:rsidR="00FC01B1">
        <w:t>messaging</w:t>
      </w:r>
      <w:r w:rsidR="009071E7">
        <w:t xml:space="preserve"> pertaining to </w:t>
      </w:r>
      <w:r>
        <w:t xml:space="preserve">recruitment </w:t>
      </w:r>
      <w:r w:rsidR="009071E7">
        <w:t>and optimal participant engagement</w:t>
      </w:r>
      <w:r>
        <w:t>.</w:t>
      </w:r>
    </w:p>
    <w:p w14:paraId="57BDC60D" w14:textId="7BABD7CD" w:rsidR="0036360D" w:rsidRDefault="009071E7" w:rsidP="0036360D">
      <w:pPr>
        <w:pStyle w:val="Numbered"/>
      </w:pPr>
      <w:r>
        <w:t xml:space="preserve">Collaborates with the Director of Volunteers on the </w:t>
      </w:r>
      <w:r w:rsidR="00551CD0">
        <w:t>assignment</w:t>
      </w:r>
      <w:r w:rsidR="00F47BF3">
        <w:t xml:space="preserve"> and management</w:t>
      </w:r>
      <w:r w:rsidR="0039571B">
        <w:t xml:space="preserve"> </w:t>
      </w:r>
      <w:r>
        <w:t>of volunteers while simultaneously</w:t>
      </w:r>
      <w:r w:rsidR="0039571B">
        <w:t xml:space="preserve"> identify</w:t>
      </w:r>
      <w:r>
        <w:t>ing</w:t>
      </w:r>
      <w:r w:rsidR="00F47BF3">
        <w:t>, recruit</w:t>
      </w:r>
      <w:r>
        <w:t>ing</w:t>
      </w:r>
      <w:r w:rsidR="00194294">
        <w:t>, manag</w:t>
      </w:r>
      <w:r>
        <w:t>ing</w:t>
      </w:r>
      <w:r w:rsidR="0039571B">
        <w:t xml:space="preserve"> and steward</w:t>
      </w:r>
      <w:r>
        <w:t>ing</w:t>
      </w:r>
      <w:r w:rsidR="0039571B">
        <w:t xml:space="preserve"> </w:t>
      </w:r>
      <w:r>
        <w:t xml:space="preserve">key </w:t>
      </w:r>
      <w:r w:rsidR="0039571B">
        <w:t xml:space="preserve">volunteer leaders. </w:t>
      </w:r>
    </w:p>
    <w:p w14:paraId="430F1B9A" w14:textId="5517D521" w:rsidR="006B27EF" w:rsidRDefault="009071E7" w:rsidP="00016AB8">
      <w:pPr>
        <w:pStyle w:val="Numbered"/>
      </w:pPr>
      <w:r>
        <w:t>Collaborates with</w:t>
      </w:r>
      <w:r w:rsidR="00FC01B1">
        <w:t xml:space="preserve"> the</w:t>
      </w:r>
      <w:r>
        <w:t xml:space="preserve"> gift processing team </w:t>
      </w:r>
      <w:r w:rsidR="00FC01B1">
        <w:t>on producing</w:t>
      </w:r>
      <w:r w:rsidR="006B27EF">
        <w:t xml:space="preserve"> routine database reports designed to track recruitment, fundraising</w:t>
      </w:r>
      <w:r>
        <w:t xml:space="preserve"> progress</w:t>
      </w:r>
      <w:r w:rsidR="006B27EF">
        <w:t xml:space="preserve">, retention, year-to-year </w:t>
      </w:r>
      <w:r>
        <w:t>comparative</w:t>
      </w:r>
      <w:r w:rsidR="006B27EF">
        <w:t xml:space="preserve"> analys</w:t>
      </w:r>
      <w:r>
        <w:t>e</w:t>
      </w:r>
      <w:r w:rsidR="006B27EF">
        <w:t xml:space="preserve">s and gift reconciliation. </w:t>
      </w:r>
    </w:p>
    <w:p w14:paraId="0BB2AF64" w14:textId="5221BD29" w:rsidR="00016AB8" w:rsidRDefault="00016AB8" w:rsidP="00016AB8">
      <w:pPr>
        <w:pStyle w:val="Numbered"/>
      </w:pPr>
      <w:r>
        <w:t xml:space="preserve">Promotes P2P events </w:t>
      </w:r>
      <w:r w:rsidR="009071E7">
        <w:t xml:space="preserve">digitally </w:t>
      </w:r>
      <w:r w:rsidR="00FC01B1">
        <w:t>and</w:t>
      </w:r>
      <w:r w:rsidR="009071E7">
        <w:t xml:space="preserve"> strategically</w:t>
      </w:r>
      <w:r>
        <w:t xml:space="preserve"> implements</w:t>
      </w:r>
      <w:r w:rsidR="00FC01B1">
        <w:t>/</w:t>
      </w:r>
      <w:r>
        <w:t>monitors P2P social media strategies.</w:t>
      </w:r>
    </w:p>
    <w:p w14:paraId="55020CD1" w14:textId="48D2B28F" w:rsidR="003C582D" w:rsidRPr="00D45D5C" w:rsidRDefault="003C582D" w:rsidP="003C582D">
      <w:pPr>
        <w:pStyle w:val="Numbered"/>
      </w:pPr>
      <w:r w:rsidRPr="00D45D5C">
        <w:t xml:space="preserve">Manages </w:t>
      </w:r>
      <w:r w:rsidR="00FC01B1">
        <w:t xml:space="preserve">the </w:t>
      </w:r>
      <w:r w:rsidRPr="00D45D5C">
        <w:t xml:space="preserve">Fan Zone presence </w:t>
      </w:r>
      <w:r w:rsidR="00FC01B1">
        <w:t xml:space="preserve">and on-site activation </w:t>
      </w:r>
      <w:r w:rsidRPr="00D45D5C">
        <w:t xml:space="preserve">at </w:t>
      </w:r>
      <w:r>
        <w:t xml:space="preserve">the </w:t>
      </w:r>
      <w:r w:rsidR="009071E7">
        <w:t xml:space="preserve">PGA TOUR </w:t>
      </w:r>
      <w:r w:rsidRPr="00D45D5C">
        <w:t>Travelers Championship</w:t>
      </w:r>
      <w:r w:rsidR="009071E7">
        <w:t xml:space="preserve"> event</w:t>
      </w:r>
      <w:r w:rsidRPr="00D45D5C">
        <w:t xml:space="preserve"> including set up, staffing, expenses and activities.</w:t>
      </w:r>
    </w:p>
    <w:p w14:paraId="5631B62C" w14:textId="764AAE13" w:rsidR="00FF5551" w:rsidRPr="00D45D5C" w:rsidRDefault="00FF5551" w:rsidP="00FF5551">
      <w:pPr>
        <w:pStyle w:val="Numbered"/>
      </w:pPr>
      <w:r>
        <w:t>Collaborates</w:t>
      </w:r>
      <w:r w:rsidRPr="00D45D5C">
        <w:t xml:space="preserve"> with </w:t>
      </w:r>
      <w:r>
        <w:t>the Director</w:t>
      </w:r>
      <w:r w:rsidR="009071E7">
        <w:t xml:space="preserve"> of Community and Corporate</w:t>
      </w:r>
      <w:r>
        <w:t xml:space="preserve"> Partnerships </w:t>
      </w:r>
      <w:r w:rsidR="00C723BC">
        <w:t>in</w:t>
      </w:r>
      <w:r w:rsidRPr="00D45D5C">
        <w:t xml:space="preserve"> </w:t>
      </w:r>
      <w:r>
        <w:t>coordinating</w:t>
      </w:r>
      <w:r w:rsidR="00C723BC">
        <w:t xml:space="preserve"> optimal employee engagement of corporate partners through</w:t>
      </w:r>
      <w:r>
        <w:t xml:space="preserve"> </w:t>
      </w:r>
      <w:r w:rsidR="00C723BC">
        <w:t>Camp’s</w:t>
      </w:r>
      <w:r>
        <w:t xml:space="preserve"> </w:t>
      </w:r>
      <w:r w:rsidRPr="00D45D5C">
        <w:t xml:space="preserve">Helping Hands Workday Program </w:t>
      </w:r>
      <w:r w:rsidR="00C723BC">
        <w:t>while maintaining</w:t>
      </w:r>
      <w:r>
        <w:t xml:space="preserve"> a focus on generating</w:t>
      </w:r>
      <w:r w:rsidRPr="00D45D5C">
        <w:t xml:space="preserve"> new revenue from corporate volunteers.</w:t>
      </w:r>
    </w:p>
    <w:p w14:paraId="29B6D9A6" w14:textId="765C9E1D" w:rsidR="00E43101" w:rsidRPr="00D45D5C" w:rsidRDefault="00E43101" w:rsidP="00E43101">
      <w:pPr>
        <w:pStyle w:val="Numbered"/>
      </w:pPr>
      <w:r w:rsidRPr="00D45D5C">
        <w:t>Oversees inventory</w:t>
      </w:r>
      <w:r w:rsidR="00C723BC">
        <w:t>,</w:t>
      </w:r>
      <w:r w:rsidRPr="00D45D5C">
        <w:t xml:space="preserve"> orders</w:t>
      </w:r>
      <w:r w:rsidR="00C723BC">
        <w:t xml:space="preserve"> and vendor relationships pertaining to all</w:t>
      </w:r>
      <w:r w:rsidRPr="00D45D5C">
        <w:t xml:space="preserve"> P2P merchandise, apparel and collateral. </w:t>
      </w:r>
    </w:p>
    <w:p w14:paraId="3FA71764" w14:textId="3C340E1E" w:rsidR="00A32D30" w:rsidRDefault="00C723BC" w:rsidP="00A32D30">
      <w:pPr>
        <w:pStyle w:val="Numbered"/>
      </w:pPr>
      <w:r>
        <w:t>Works closely with development colleagues on identifying and cultivating</w:t>
      </w:r>
      <w:r w:rsidR="00A32D30">
        <w:t xml:space="preserve"> </w:t>
      </w:r>
      <w:r>
        <w:t>P2P p</w:t>
      </w:r>
      <w:r w:rsidR="00A32D30">
        <w:t xml:space="preserve">articipants with major gift </w:t>
      </w:r>
      <w:r>
        <w:t>potential</w:t>
      </w:r>
      <w:r w:rsidR="00A32D30">
        <w:t xml:space="preserve">. </w:t>
      </w:r>
    </w:p>
    <w:p w14:paraId="08392136" w14:textId="31D7FCA2" w:rsidR="00F47BF3" w:rsidRDefault="00C723BC" w:rsidP="00F47BF3">
      <w:pPr>
        <w:pStyle w:val="Numbered"/>
      </w:pPr>
      <w:r>
        <w:t>Pursues and p</w:t>
      </w:r>
      <w:r w:rsidR="00F47BF3">
        <w:t xml:space="preserve">articipates in the roll-out of grassroots marketing strategies </w:t>
      </w:r>
      <w:r>
        <w:t>driving</w:t>
      </w:r>
      <w:r w:rsidR="00F47BF3">
        <w:t xml:space="preserve"> peer-to-peer recruitment. </w:t>
      </w:r>
    </w:p>
    <w:p w14:paraId="12BBCBD8" w14:textId="45DA9BAA" w:rsidR="00757F26" w:rsidRDefault="00757F26" w:rsidP="0086112D">
      <w:pPr>
        <w:pStyle w:val="Numbered"/>
      </w:pPr>
      <w:r>
        <w:t xml:space="preserve">Collaborates with </w:t>
      </w:r>
      <w:r w:rsidR="006B27EF">
        <w:t xml:space="preserve">P2P </w:t>
      </w:r>
      <w:r w:rsidR="00C723BC">
        <w:t>colleagues</w:t>
      </w:r>
      <w:r>
        <w:t xml:space="preserve"> </w:t>
      </w:r>
      <w:r w:rsidR="00FC01B1">
        <w:t>on developing</w:t>
      </w:r>
      <w:r>
        <w:t xml:space="preserve"> </w:t>
      </w:r>
      <w:r w:rsidR="00C723BC">
        <w:t>uniquely</w:t>
      </w:r>
      <w:r w:rsidR="00DF0D6B">
        <w:t xml:space="preserve"> compelling event experiences </w:t>
      </w:r>
      <w:r>
        <w:t xml:space="preserve">demonstrative of The Hole in the Wall Gang Camp’s </w:t>
      </w:r>
      <w:r w:rsidR="00C723BC">
        <w:t xml:space="preserve">distinctive </w:t>
      </w:r>
      <w:r>
        <w:t xml:space="preserve">culture and strong </w:t>
      </w:r>
      <w:r w:rsidR="00DF0D6B">
        <w:t>sense of community. Such events include receptions, pre</w:t>
      </w:r>
      <w:r w:rsidR="00C723BC">
        <w:t>-</w:t>
      </w:r>
      <w:r w:rsidR="00DF0D6B">
        <w:t xml:space="preserve"> and post-</w:t>
      </w:r>
      <w:r w:rsidR="00C723BC">
        <w:t>event</w:t>
      </w:r>
      <w:r w:rsidR="00DF0D6B">
        <w:t xml:space="preserve"> celebrations and training sessions. </w:t>
      </w:r>
    </w:p>
    <w:p w14:paraId="4987CBED" w14:textId="6E92AD62" w:rsidR="00D8264A" w:rsidRDefault="00D8264A" w:rsidP="00D8264A">
      <w:pPr>
        <w:pStyle w:val="Numbered"/>
      </w:pPr>
      <w:r>
        <w:t xml:space="preserve">Assists in monitoring the P2P </w:t>
      </w:r>
      <w:r w:rsidR="00C723BC">
        <w:t>hot</w:t>
      </w:r>
      <w:r>
        <w:t>line and email inbox and</w:t>
      </w:r>
      <w:r w:rsidRPr="002C5F80">
        <w:t xml:space="preserve"> </w:t>
      </w:r>
      <w:r>
        <w:t xml:space="preserve">provides excellent customer service </w:t>
      </w:r>
      <w:r w:rsidR="00C723BC">
        <w:t>including</w:t>
      </w:r>
      <w:r>
        <w:t xml:space="preserve"> proactive contact plan</w:t>
      </w:r>
      <w:r w:rsidR="00C723BC">
        <w:t>s,</w:t>
      </w:r>
      <w:r>
        <w:t xml:space="preserve"> regular communications, fundraising advice and technical/general support.</w:t>
      </w:r>
    </w:p>
    <w:p w14:paraId="79A70E3F" w14:textId="77777777" w:rsidR="00C30AD1" w:rsidRDefault="006767E2" w:rsidP="005E06E2">
      <w:pPr>
        <w:pStyle w:val="Numbered"/>
      </w:pPr>
      <w:r>
        <w:t>Assists with special projects and p</w:t>
      </w:r>
      <w:r w:rsidR="00C30AD1">
        <w:t>erforms additional duties as assigned.</w:t>
      </w:r>
    </w:p>
    <w:p w14:paraId="18DA8E36" w14:textId="77777777" w:rsidR="00AB1B94" w:rsidRPr="008B1C61" w:rsidRDefault="00AB1B94" w:rsidP="005E06E2">
      <w:pPr>
        <w:pStyle w:val="Heading1"/>
      </w:pPr>
      <w:r w:rsidRPr="008B1C61">
        <w:t>Supervisory Responsibilities:</w:t>
      </w:r>
    </w:p>
    <w:p w14:paraId="138E62E5" w14:textId="77777777" w:rsidR="00C30AD1" w:rsidRDefault="006767E2" w:rsidP="005E06E2">
      <w:pPr>
        <w:pStyle w:val="Numbered"/>
        <w:numPr>
          <w:ilvl w:val="0"/>
          <w:numId w:val="30"/>
        </w:numPr>
      </w:pPr>
      <w:r>
        <w:t>N/A</w:t>
      </w:r>
    </w:p>
    <w:p w14:paraId="0DCF6E19" w14:textId="77777777" w:rsidR="00C30AD1" w:rsidRDefault="008B1C61" w:rsidP="005E06E2">
      <w:pPr>
        <w:pStyle w:val="Heading1"/>
      </w:pPr>
      <w:r>
        <w:lastRenderedPageBreak/>
        <w:t>Required Education and Experience</w:t>
      </w:r>
      <w:r w:rsidR="00C30AD1">
        <w:t>:</w:t>
      </w:r>
    </w:p>
    <w:p w14:paraId="6EB66C25" w14:textId="2987443B" w:rsidR="00FE2F5F" w:rsidRPr="00FE2F5F" w:rsidRDefault="007A3A7B" w:rsidP="00FE2F5F">
      <w:pPr>
        <w:pStyle w:val="Numbered"/>
      </w:pPr>
      <w:r>
        <w:t>2-3 years of professional exper</w:t>
      </w:r>
      <w:r w:rsidR="00A32D30">
        <w:t xml:space="preserve">ience </w:t>
      </w:r>
      <w:r w:rsidR="00C723BC">
        <w:t xml:space="preserve">with </w:t>
      </w:r>
      <w:r w:rsidR="00A32D30">
        <w:t xml:space="preserve">nonprofit fundraising, </w:t>
      </w:r>
      <w:r w:rsidR="00C723BC">
        <w:t xml:space="preserve">marketing </w:t>
      </w:r>
      <w:r w:rsidR="00A32D30">
        <w:t xml:space="preserve">and/or </w:t>
      </w:r>
      <w:r w:rsidR="00C723BC">
        <w:t>peer-to-peer</w:t>
      </w:r>
      <w:r w:rsidR="00A32D30">
        <w:t xml:space="preserve"> programs. </w:t>
      </w:r>
    </w:p>
    <w:p w14:paraId="675FBDFA" w14:textId="1E74C952" w:rsidR="00B867E8" w:rsidRDefault="00B867E8" w:rsidP="00FE2F5F">
      <w:pPr>
        <w:pStyle w:val="Numbered"/>
      </w:pPr>
      <w:r>
        <w:t xml:space="preserve">Bachelor’s degree in </w:t>
      </w:r>
      <w:r w:rsidR="003F6567">
        <w:t xml:space="preserve">communications, </w:t>
      </w:r>
      <w:r>
        <w:t xml:space="preserve">marketing or </w:t>
      </w:r>
      <w:r w:rsidR="00C723BC">
        <w:t xml:space="preserve">a </w:t>
      </w:r>
      <w:r>
        <w:t>related field.</w:t>
      </w:r>
    </w:p>
    <w:p w14:paraId="5F080772" w14:textId="741C9586" w:rsidR="00B867E8" w:rsidRDefault="009175B7" w:rsidP="00B867E8">
      <w:pPr>
        <w:pStyle w:val="Numbered"/>
        <w:numPr>
          <w:ilvl w:val="0"/>
          <w:numId w:val="11"/>
        </w:numPr>
      </w:pPr>
      <w:r>
        <w:t xml:space="preserve">Passion for </w:t>
      </w:r>
      <w:r w:rsidR="00B867E8">
        <w:t>The Hole in the Wall Gang Camp</w:t>
      </w:r>
      <w:r w:rsidR="00FC01B1">
        <w:t>’s</w:t>
      </w:r>
      <w:r w:rsidR="00B867E8">
        <w:t xml:space="preserve"> programs or </w:t>
      </w:r>
      <w:r w:rsidR="00C723BC">
        <w:t>a</w:t>
      </w:r>
      <w:r w:rsidR="00B867E8">
        <w:t xml:space="preserve"> demonstrated commitment to providing services for children with chronic or life-threatening illness.</w:t>
      </w:r>
    </w:p>
    <w:p w14:paraId="52128245" w14:textId="77777777" w:rsidR="00AB1B94" w:rsidRPr="008B1C61" w:rsidRDefault="008B1C61" w:rsidP="005E06E2">
      <w:pPr>
        <w:pStyle w:val="Heading1"/>
      </w:pPr>
      <w:r w:rsidRPr="008B1C61">
        <w:t xml:space="preserve">Required </w:t>
      </w:r>
      <w:r w:rsidR="00AB1B94" w:rsidRPr="008B1C61">
        <w:t>Knowledge, Skills, and Abilities:</w:t>
      </w:r>
    </w:p>
    <w:p w14:paraId="098E71E6" w14:textId="03853A0F" w:rsidR="008201F2" w:rsidRDefault="008201F2" w:rsidP="00B867E8">
      <w:pPr>
        <w:pStyle w:val="Numbered"/>
        <w:numPr>
          <w:ilvl w:val="0"/>
          <w:numId w:val="26"/>
        </w:numPr>
      </w:pPr>
      <w:r>
        <w:t>Motivated self-starter and diligent multitasker who is passionate about fundraising and participant recruitment.</w:t>
      </w:r>
    </w:p>
    <w:p w14:paraId="2B1C7373" w14:textId="1B4EFF1F" w:rsidR="00C0438D" w:rsidRDefault="008201F2" w:rsidP="00B867E8">
      <w:pPr>
        <w:pStyle w:val="Numbered"/>
        <w:numPr>
          <w:ilvl w:val="0"/>
          <w:numId w:val="26"/>
        </w:numPr>
      </w:pPr>
      <w:r>
        <w:t xml:space="preserve">Strong attention to detail </w:t>
      </w:r>
      <w:r w:rsidR="00C0438D">
        <w:t>and</w:t>
      </w:r>
      <w:r>
        <w:t xml:space="preserve"> highly effective </w:t>
      </w:r>
      <w:r w:rsidR="00C0438D">
        <w:t xml:space="preserve">project management skills. </w:t>
      </w:r>
    </w:p>
    <w:p w14:paraId="7D85C935" w14:textId="4E3423F3" w:rsidR="00B867E8" w:rsidRDefault="00B867E8" w:rsidP="00B867E8">
      <w:pPr>
        <w:pStyle w:val="Numbered"/>
        <w:numPr>
          <w:ilvl w:val="0"/>
          <w:numId w:val="26"/>
        </w:numPr>
      </w:pPr>
      <w:r>
        <w:t>Excellent written</w:t>
      </w:r>
      <w:r w:rsidR="008201F2">
        <w:t xml:space="preserve">, </w:t>
      </w:r>
      <w:r>
        <w:t>verbal</w:t>
      </w:r>
      <w:r w:rsidR="008201F2">
        <w:t xml:space="preserve"> and interpersonal </w:t>
      </w:r>
      <w:r>
        <w:t>skills.</w:t>
      </w:r>
    </w:p>
    <w:p w14:paraId="415411D2" w14:textId="6E22C815" w:rsidR="000471D1" w:rsidRDefault="00A32CD0" w:rsidP="00B867E8">
      <w:pPr>
        <w:pStyle w:val="Numbered"/>
        <w:numPr>
          <w:ilvl w:val="0"/>
          <w:numId w:val="26"/>
        </w:numPr>
      </w:pPr>
      <w:r>
        <w:t xml:space="preserve">Demonstrated capacities for effective relationship management and customer service. </w:t>
      </w:r>
      <w:r w:rsidR="000471D1">
        <w:t xml:space="preserve"> </w:t>
      </w:r>
    </w:p>
    <w:p w14:paraId="1084EC92" w14:textId="4930108B" w:rsidR="00B867E8" w:rsidRDefault="00B867E8" w:rsidP="00B867E8">
      <w:pPr>
        <w:pStyle w:val="Numbered"/>
        <w:numPr>
          <w:ilvl w:val="0"/>
          <w:numId w:val="26"/>
        </w:numPr>
      </w:pPr>
      <w:r>
        <w:t>Proficiency in Microsoft Word, Exce</w:t>
      </w:r>
      <w:r w:rsidR="000471D1">
        <w:t>l</w:t>
      </w:r>
      <w:r>
        <w:t xml:space="preserve"> and Outlook. Fa</w:t>
      </w:r>
      <w:r w:rsidR="006B27EF">
        <w:t xml:space="preserve">miliarity with social media, </w:t>
      </w:r>
      <w:r>
        <w:t>database sof</w:t>
      </w:r>
      <w:r w:rsidR="00C0438D">
        <w:t>tware</w:t>
      </w:r>
      <w:r w:rsidR="006B27EF">
        <w:t xml:space="preserve"> and P2P platforms</w:t>
      </w:r>
      <w:r w:rsidR="00C0438D">
        <w:t xml:space="preserve"> </w:t>
      </w:r>
      <w:r w:rsidR="000471D1">
        <w:t>(</w:t>
      </w:r>
      <w:r w:rsidR="00C0438D">
        <w:t xml:space="preserve">preferably Raiser’s Edge </w:t>
      </w:r>
      <w:r w:rsidR="006B27EF">
        <w:t>or similar application</w:t>
      </w:r>
      <w:r w:rsidR="008201F2">
        <w:t>s</w:t>
      </w:r>
      <w:r w:rsidR="000471D1">
        <w:t>)</w:t>
      </w:r>
      <w:r w:rsidR="008201F2">
        <w:t>.</w:t>
      </w:r>
    </w:p>
    <w:p w14:paraId="53F788C0" w14:textId="7FA9EE76" w:rsidR="00540EC2" w:rsidRPr="00540EC2" w:rsidRDefault="00540EC2" w:rsidP="00540EC2">
      <w:pPr>
        <w:pStyle w:val="Numbered"/>
        <w:numPr>
          <w:ilvl w:val="0"/>
          <w:numId w:val="26"/>
        </w:numPr>
        <w:rPr>
          <w:rFonts w:ascii="Times New Roman" w:hAnsi="Times New Roman"/>
          <w:szCs w:val="20"/>
        </w:rPr>
      </w:pPr>
      <w:r w:rsidRPr="00540EC2">
        <w:rPr>
          <w:rFonts w:cs="Arial"/>
          <w:color w:val="080707"/>
          <w:szCs w:val="20"/>
          <w:shd w:val="clear" w:color="auto" w:fill="FFFFFF"/>
        </w:rPr>
        <w:t>The ability to establish positive relationships with a variety of people in multicultural environments.</w:t>
      </w:r>
    </w:p>
    <w:p w14:paraId="56744952" w14:textId="77777777" w:rsidR="00C30AD1" w:rsidRPr="00AB1B94" w:rsidRDefault="008B1C61" w:rsidP="005E06E2">
      <w:pPr>
        <w:pStyle w:val="Heading1"/>
      </w:pPr>
      <w:r>
        <w:t xml:space="preserve">Physical Requirements and </w:t>
      </w:r>
      <w:r w:rsidR="00AB1B94" w:rsidRPr="00AB1B94">
        <w:t>Working Conditions:</w:t>
      </w:r>
    </w:p>
    <w:p w14:paraId="462DB60A" w14:textId="77777777" w:rsidR="00B867E8" w:rsidRDefault="00B867E8" w:rsidP="00B867E8">
      <w:pPr>
        <w:pStyle w:val="Numbered"/>
        <w:numPr>
          <w:ilvl w:val="0"/>
          <w:numId w:val="24"/>
        </w:numPr>
        <w:tabs>
          <w:tab w:val="left" w:pos="864"/>
        </w:tabs>
        <w:spacing w:before="180"/>
      </w:pPr>
      <w:r>
        <w:t>Ability to operate computer for most of workday with appropriate rest periods.</w:t>
      </w:r>
    </w:p>
    <w:p w14:paraId="62AD8302" w14:textId="77777777" w:rsidR="00B867E8" w:rsidRDefault="00B867E8" w:rsidP="00B867E8">
      <w:pPr>
        <w:pStyle w:val="Numbered"/>
        <w:numPr>
          <w:ilvl w:val="0"/>
          <w:numId w:val="24"/>
        </w:numPr>
        <w:tabs>
          <w:tab w:val="left" w:pos="864"/>
        </w:tabs>
        <w:spacing w:before="180"/>
      </w:pPr>
      <w:r>
        <w:t>Ability to work extended hours, including evenings and weekends and occasional overnight travel.</w:t>
      </w:r>
    </w:p>
    <w:p w14:paraId="3587DAB7" w14:textId="77777777" w:rsidR="00B867E8" w:rsidRDefault="00B867E8" w:rsidP="00B867E8">
      <w:pPr>
        <w:pStyle w:val="Numbered"/>
        <w:numPr>
          <w:ilvl w:val="0"/>
          <w:numId w:val="24"/>
        </w:numPr>
        <w:tabs>
          <w:tab w:val="left" w:pos="864"/>
        </w:tabs>
        <w:spacing w:before="180"/>
      </w:pPr>
      <w:r>
        <w:t>Valid driver’s license and driving record which meets HITWG insurance carrier requirements. Ability to travel to assigned worksites.</w:t>
      </w:r>
    </w:p>
    <w:p w14:paraId="37DE630A" w14:textId="68DD8B77" w:rsidR="00B867E8" w:rsidRDefault="00B867E8" w:rsidP="00B867E8">
      <w:pPr>
        <w:pStyle w:val="Numbered"/>
        <w:numPr>
          <w:ilvl w:val="0"/>
          <w:numId w:val="24"/>
        </w:numPr>
      </w:pPr>
      <w:r>
        <w:t>Ability to work outdoor events in varied weather conditions, traverse varied terrain and lift</w:t>
      </w:r>
      <w:r w:rsidR="00A83130">
        <w:t>/</w:t>
      </w:r>
      <w:r>
        <w:t xml:space="preserve">carry materials up to </w:t>
      </w:r>
      <w:r w:rsidR="00A83130">
        <w:t>40</w:t>
      </w:r>
      <w:r>
        <w:t xml:space="preserve"> pounds.</w:t>
      </w:r>
    </w:p>
    <w:p w14:paraId="698A5830" w14:textId="77777777" w:rsidR="00C30AD1" w:rsidRDefault="00C30AD1"/>
    <w:p w14:paraId="7BD5DF71" w14:textId="77777777" w:rsidR="0084456B" w:rsidRPr="00461CB9" w:rsidRDefault="0084456B" w:rsidP="0084456B">
      <w:pPr>
        <w:pStyle w:val="Numbered"/>
        <w:numPr>
          <w:ilvl w:val="0"/>
          <w:numId w:val="0"/>
        </w:numPr>
        <w:ind w:left="360"/>
      </w:pPr>
      <w:r w:rsidRPr="00461CB9">
        <w:t xml:space="preserve">The Hole in the Wall Gang Camp provides a very competitive salary, a generous benefits package, and growth opportunities for high contributors. Please send your resume and cover letter to </w:t>
      </w:r>
      <w:hyperlink r:id="rId8" w:history="1">
        <w:r w:rsidRPr="00586F4C">
          <w:rPr>
            <w:color w:val="0000FF" w:themeColor="hyperlink"/>
            <w:u w:val="single"/>
          </w:rPr>
          <w:t>hradmin@holeinthewallgang.org.</w:t>
        </w:r>
      </w:hyperlink>
      <w:r w:rsidRPr="00461CB9">
        <w:t xml:space="preserve"> Due to the volume of resumes received, you will be contacted only if there is interest in pursuing your application. No phone calls please.</w:t>
      </w:r>
    </w:p>
    <w:p w14:paraId="56E9FA58" w14:textId="77777777" w:rsidR="0084456B" w:rsidRPr="00461CB9" w:rsidRDefault="0084456B" w:rsidP="0084456B">
      <w:pPr>
        <w:pStyle w:val="Numbered"/>
        <w:numPr>
          <w:ilvl w:val="0"/>
          <w:numId w:val="0"/>
        </w:numPr>
        <w:ind w:left="360"/>
      </w:pPr>
      <w:r w:rsidRPr="00461CB9">
        <w:t>The Hole in the Wall Gang Camp is an Equal Opportunity Employer, does not discriminate on the basis of age, creed, color, national origin, ancestry, marital status, sexual orientation, gender identity or expression, disability, nationality or sex, and is committed to promoting diversity, multiculturalism, and inclusion.</w:t>
      </w:r>
    </w:p>
    <w:p w14:paraId="7B66164E" w14:textId="77777777" w:rsidR="00094538" w:rsidRDefault="00094538">
      <w:bookmarkStart w:id="0" w:name="_GoBack"/>
      <w:bookmarkEnd w:id="0"/>
    </w:p>
    <w:sectPr w:rsidR="00094538" w:rsidSect="00E04D38">
      <w:footerReference w:type="default" r:id="rId9"/>
      <w:pgSz w:w="12240" w:h="15840" w:code="1"/>
      <w:pgMar w:top="720" w:right="864" w:bottom="1008"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FFAD" w14:textId="77777777" w:rsidR="00454810" w:rsidRDefault="00454810">
      <w:r>
        <w:separator/>
      </w:r>
    </w:p>
  </w:endnote>
  <w:endnote w:type="continuationSeparator" w:id="0">
    <w:p w14:paraId="4A5E97F5" w14:textId="77777777" w:rsidR="00454810" w:rsidRDefault="0045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84CC7" w14:textId="77777777" w:rsidR="00727D0C" w:rsidRPr="006D56AB" w:rsidRDefault="00727D0C" w:rsidP="009B0F54">
    <w:pPr>
      <w:rPr>
        <w:i/>
      </w:rPr>
    </w:pPr>
    <w:r w:rsidRPr="006D56AB">
      <w:rPr>
        <w:i/>
      </w:rPr>
      <w:t>Nothing in this job description restricts management's right to assign or reassign duties and responsibilities to this job at any time.</w:t>
    </w:r>
  </w:p>
  <w:p w14:paraId="3CD675EA" w14:textId="77777777" w:rsidR="00727D0C" w:rsidRDefault="00727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B5C5" w14:textId="77777777" w:rsidR="00454810" w:rsidRDefault="00454810">
      <w:r>
        <w:separator/>
      </w:r>
    </w:p>
  </w:footnote>
  <w:footnote w:type="continuationSeparator" w:id="0">
    <w:p w14:paraId="2FD2DBF2" w14:textId="77777777" w:rsidR="00454810" w:rsidRDefault="0045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D48F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329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D228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CC1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5602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E1F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B6A0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B060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56D3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247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5710F"/>
    <w:multiLevelType w:val="multilevel"/>
    <w:tmpl w:val="3DF0A5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421F25"/>
    <w:multiLevelType w:val="multilevel"/>
    <w:tmpl w:val="9CC48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F17A76"/>
    <w:multiLevelType w:val="hybridMultilevel"/>
    <w:tmpl w:val="9F109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B7023"/>
    <w:multiLevelType w:val="multilevel"/>
    <w:tmpl w:val="292492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ACB3A71"/>
    <w:multiLevelType w:val="hybridMultilevel"/>
    <w:tmpl w:val="8D26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A77D8"/>
    <w:multiLevelType w:val="multilevel"/>
    <w:tmpl w:val="BB4015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7A15BA"/>
    <w:multiLevelType w:val="multilevel"/>
    <w:tmpl w:val="C8B0C4B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991857"/>
    <w:multiLevelType w:val="hybridMultilevel"/>
    <w:tmpl w:val="005A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80986"/>
    <w:multiLevelType w:val="multilevel"/>
    <w:tmpl w:val="8DC653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25677F"/>
    <w:multiLevelType w:val="hybridMultilevel"/>
    <w:tmpl w:val="CDE09620"/>
    <w:lvl w:ilvl="0" w:tplc="76F4EC76">
      <w:start w:val="1"/>
      <w:numFmt w:val="decimal"/>
      <w:pStyle w:val="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BD0DDF"/>
    <w:multiLevelType w:val="multilevel"/>
    <w:tmpl w:val="0B842E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E631B8B"/>
    <w:multiLevelType w:val="hybridMultilevel"/>
    <w:tmpl w:val="9AD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82BEE"/>
    <w:multiLevelType w:val="hybridMultilevel"/>
    <w:tmpl w:val="2B4C66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54AE9"/>
    <w:multiLevelType w:val="multilevel"/>
    <w:tmpl w:val="FAF078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871C6"/>
    <w:multiLevelType w:val="multilevel"/>
    <w:tmpl w:val="22E283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3D7B36"/>
    <w:multiLevelType w:val="multilevel"/>
    <w:tmpl w:val="174C1A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E683B9C"/>
    <w:multiLevelType w:val="hybridMultilevel"/>
    <w:tmpl w:val="208030BA"/>
    <w:lvl w:ilvl="0" w:tplc="A27E59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16"/>
  </w:num>
  <w:num w:numId="14">
    <w:abstractNumId w:val="19"/>
  </w:num>
  <w:num w:numId="15">
    <w:abstractNumId w:val="18"/>
  </w:num>
  <w:num w:numId="16">
    <w:abstractNumId w:val="19"/>
  </w:num>
  <w:num w:numId="17">
    <w:abstractNumId w:val="25"/>
  </w:num>
  <w:num w:numId="18">
    <w:abstractNumId w:val="19"/>
  </w:num>
  <w:num w:numId="19">
    <w:abstractNumId w:val="10"/>
  </w:num>
  <w:num w:numId="20">
    <w:abstractNumId w:val="19"/>
  </w:num>
  <w:num w:numId="21">
    <w:abstractNumId w:val="13"/>
  </w:num>
  <w:num w:numId="22">
    <w:abstractNumId w:val="19"/>
    <w:lvlOverride w:ilvl="0">
      <w:startOverride w:val="1"/>
    </w:lvlOverride>
  </w:num>
  <w:num w:numId="23">
    <w:abstractNumId w:val="11"/>
  </w:num>
  <w:num w:numId="24">
    <w:abstractNumId w:val="19"/>
    <w:lvlOverride w:ilvl="0">
      <w:startOverride w:val="1"/>
    </w:lvlOverride>
  </w:num>
  <w:num w:numId="25">
    <w:abstractNumId w:val="20"/>
  </w:num>
  <w:num w:numId="26">
    <w:abstractNumId w:val="19"/>
    <w:lvlOverride w:ilvl="0">
      <w:startOverride w:val="1"/>
    </w:lvlOverride>
  </w:num>
  <w:num w:numId="27">
    <w:abstractNumId w:val="15"/>
  </w:num>
  <w:num w:numId="28">
    <w:abstractNumId w:val="19"/>
    <w:lvlOverride w:ilvl="0">
      <w:startOverride w:val="1"/>
    </w:lvlOverride>
  </w:num>
  <w:num w:numId="29">
    <w:abstractNumId w:val="23"/>
  </w:num>
  <w:num w:numId="30">
    <w:abstractNumId w:val="19"/>
    <w:lvlOverride w:ilvl="0">
      <w:startOverride w:val="1"/>
    </w:lvlOverride>
  </w:num>
  <w:num w:numId="31">
    <w:abstractNumId w:val="24"/>
  </w:num>
  <w:num w:numId="32">
    <w:abstractNumId w:val="19"/>
    <w:lvlOverride w:ilvl="0">
      <w:startOverride w:val="1"/>
    </w:lvlOverride>
  </w:num>
  <w:num w:numId="33">
    <w:abstractNumId w:val="19"/>
  </w:num>
  <w:num w:numId="34">
    <w:abstractNumId w:val="19"/>
  </w:num>
  <w:num w:numId="35">
    <w:abstractNumId w:val="14"/>
  </w:num>
  <w:num w:numId="36">
    <w:abstractNumId w:val="21"/>
  </w:num>
  <w:num w:numId="37">
    <w:abstractNumId w:val="17"/>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40"/>
    <w:rsid w:val="00016AB8"/>
    <w:rsid w:val="00025C14"/>
    <w:rsid w:val="0004004A"/>
    <w:rsid w:val="00045712"/>
    <w:rsid w:val="000471D1"/>
    <w:rsid w:val="0007790B"/>
    <w:rsid w:val="00081ACB"/>
    <w:rsid w:val="00094538"/>
    <w:rsid w:val="000A09E1"/>
    <w:rsid w:val="000E0903"/>
    <w:rsid w:val="000F190E"/>
    <w:rsid w:val="001716B3"/>
    <w:rsid w:val="00186163"/>
    <w:rsid w:val="00194294"/>
    <w:rsid w:val="00196333"/>
    <w:rsid w:val="001F2460"/>
    <w:rsid w:val="0021068E"/>
    <w:rsid w:val="002126E0"/>
    <w:rsid w:val="00222221"/>
    <w:rsid w:val="0023000D"/>
    <w:rsid w:val="0023178E"/>
    <w:rsid w:val="00233465"/>
    <w:rsid w:val="00234846"/>
    <w:rsid w:val="00244309"/>
    <w:rsid w:val="00245DFB"/>
    <w:rsid w:val="002706A0"/>
    <w:rsid w:val="00281C46"/>
    <w:rsid w:val="002C5F80"/>
    <w:rsid w:val="002D146A"/>
    <w:rsid w:val="002E08A9"/>
    <w:rsid w:val="003003F0"/>
    <w:rsid w:val="00303F61"/>
    <w:rsid w:val="003140D4"/>
    <w:rsid w:val="00315B6E"/>
    <w:rsid w:val="0036360D"/>
    <w:rsid w:val="00373E80"/>
    <w:rsid w:val="003758D9"/>
    <w:rsid w:val="003916F1"/>
    <w:rsid w:val="0039571B"/>
    <w:rsid w:val="003B52A3"/>
    <w:rsid w:val="003C031B"/>
    <w:rsid w:val="003C36F7"/>
    <w:rsid w:val="003C582D"/>
    <w:rsid w:val="003C760F"/>
    <w:rsid w:val="003E1EE1"/>
    <w:rsid w:val="003E4492"/>
    <w:rsid w:val="003F15D8"/>
    <w:rsid w:val="003F6567"/>
    <w:rsid w:val="00412B88"/>
    <w:rsid w:val="004517A5"/>
    <w:rsid w:val="00454810"/>
    <w:rsid w:val="004857B0"/>
    <w:rsid w:val="00487C9E"/>
    <w:rsid w:val="004A085E"/>
    <w:rsid w:val="005150CA"/>
    <w:rsid w:val="00521E84"/>
    <w:rsid w:val="00540EC2"/>
    <w:rsid w:val="00543A21"/>
    <w:rsid w:val="00551CD0"/>
    <w:rsid w:val="005559B6"/>
    <w:rsid w:val="0057724C"/>
    <w:rsid w:val="00586AB4"/>
    <w:rsid w:val="00595091"/>
    <w:rsid w:val="005C50C1"/>
    <w:rsid w:val="005E06E2"/>
    <w:rsid w:val="005F4CA2"/>
    <w:rsid w:val="00600A87"/>
    <w:rsid w:val="00606E84"/>
    <w:rsid w:val="006110AD"/>
    <w:rsid w:val="00613996"/>
    <w:rsid w:val="00617FBB"/>
    <w:rsid w:val="00622039"/>
    <w:rsid w:val="00625181"/>
    <w:rsid w:val="00631867"/>
    <w:rsid w:val="00632ECE"/>
    <w:rsid w:val="00633646"/>
    <w:rsid w:val="00663785"/>
    <w:rsid w:val="006755C4"/>
    <w:rsid w:val="006767E2"/>
    <w:rsid w:val="00677AA5"/>
    <w:rsid w:val="00681882"/>
    <w:rsid w:val="0068654D"/>
    <w:rsid w:val="006A4172"/>
    <w:rsid w:val="006B27EF"/>
    <w:rsid w:val="006F7FF4"/>
    <w:rsid w:val="007069A4"/>
    <w:rsid w:val="00714414"/>
    <w:rsid w:val="00723504"/>
    <w:rsid w:val="007247E8"/>
    <w:rsid w:val="00724B6B"/>
    <w:rsid w:val="00727D0C"/>
    <w:rsid w:val="007305BB"/>
    <w:rsid w:val="00743C7B"/>
    <w:rsid w:val="00744597"/>
    <w:rsid w:val="007568A2"/>
    <w:rsid w:val="00757F26"/>
    <w:rsid w:val="00763CAB"/>
    <w:rsid w:val="00776F05"/>
    <w:rsid w:val="00787AB8"/>
    <w:rsid w:val="007A3A7B"/>
    <w:rsid w:val="007F20AF"/>
    <w:rsid w:val="007F7B5E"/>
    <w:rsid w:val="00813BA3"/>
    <w:rsid w:val="008168BE"/>
    <w:rsid w:val="008201F2"/>
    <w:rsid w:val="00843738"/>
    <w:rsid w:val="0084456B"/>
    <w:rsid w:val="0086112D"/>
    <w:rsid w:val="008624DF"/>
    <w:rsid w:val="008B1C61"/>
    <w:rsid w:val="008C1624"/>
    <w:rsid w:val="008F5FD7"/>
    <w:rsid w:val="00900677"/>
    <w:rsid w:val="00905E40"/>
    <w:rsid w:val="009071E7"/>
    <w:rsid w:val="00913FEB"/>
    <w:rsid w:val="009175B7"/>
    <w:rsid w:val="00923CC2"/>
    <w:rsid w:val="00930664"/>
    <w:rsid w:val="00940B47"/>
    <w:rsid w:val="00946564"/>
    <w:rsid w:val="0094690F"/>
    <w:rsid w:val="0095562B"/>
    <w:rsid w:val="00960A40"/>
    <w:rsid w:val="00962B3F"/>
    <w:rsid w:val="009960F7"/>
    <w:rsid w:val="009A3D63"/>
    <w:rsid w:val="009B0F54"/>
    <w:rsid w:val="009C23EC"/>
    <w:rsid w:val="009C55C4"/>
    <w:rsid w:val="009C6E66"/>
    <w:rsid w:val="009D0AD1"/>
    <w:rsid w:val="009E406E"/>
    <w:rsid w:val="00A0563F"/>
    <w:rsid w:val="00A06675"/>
    <w:rsid w:val="00A133C2"/>
    <w:rsid w:val="00A23A7E"/>
    <w:rsid w:val="00A32CD0"/>
    <w:rsid w:val="00A32D30"/>
    <w:rsid w:val="00A428C7"/>
    <w:rsid w:val="00A548FB"/>
    <w:rsid w:val="00A57CEC"/>
    <w:rsid w:val="00A83130"/>
    <w:rsid w:val="00A8372C"/>
    <w:rsid w:val="00AA2C97"/>
    <w:rsid w:val="00AB0711"/>
    <w:rsid w:val="00AB1B94"/>
    <w:rsid w:val="00AC4FCD"/>
    <w:rsid w:val="00AE093E"/>
    <w:rsid w:val="00B7223A"/>
    <w:rsid w:val="00B867E8"/>
    <w:rsid w:val="00BD25C3"/>
    <w:rsid w:val="00BE3EB5"/>
    <w:rsid w:val="00C0438D"/>
    <w:rsid w:val="00C14947"/>
    <w:rsid w:val="00C263BA"/>
    <w:rsid w:val="00C30AD1"/>
    <w:rsid w:val="00C723BC"/>
    <w:rsid w:val="00C73CCF"/>
    <w:rsid w:val="00C85554"/>
    <w:rsid w:val="00CC7004"/>
    <w:rsid w:val="00CF1DBA"/>
    <w:rsid w:val="00D22FA0"/>
    <w:rsid w:val="00D2328D"/>
    <w:rsid w:val="00D2448B"/>
    <w:rsid w:val="00D455A5"/>
    <w:rsid w:val="00D57D7E"/>
    <w:rsid w:val="00D76250"/>
    <w:rsid w:val="00D8264A"/>
    <w:rsid w:val="00D86608"/>
    <w:rsid w:val="00DB6D3E"/>
    <w:rsid w:val="00DF0D6B"/>
    <w:rsid w:val="00E04D38"/>
    <w:rsid w:val="00E1739C"/>
    <w:rsid w:val="00E25F8B"/>
    <w:rsid w:val="00E3441C"/>
    <w:rsid w:val="00E4221F"/>
    <w:rsid w:val="00E43101"/>
    <w:rsid w:val="00E643C8"/>
    <w:rsid w:val="00E74D5A"/>
    <w:rsid w:val="00E757AF"/>
    <w:rsid w:val="00E80920"/>
    <w:rsid w:val="00EA4C5F"/>
    <w:rsid w:val="00EF0300"/>
    <w:rsid w:val="00EF0A64"/>
    <w:rsid w:val="00F04515"/>
    <w:rsid w:val="00F05D43"/>
    <w:rsid w:val="00F0630B"/>
    <w:rsid w:val="00F26E77"/>
    <w:rsid w:val="00F27BE9"/>
    <w:rsid w:val="00F47BF3"/>
    <w:rsid w:val="00F52C18"/>
    <w:rsid w:val="00F5782D"/>
    <w:rsid w:val="00F62A78"/>
    <w:rsid w:val="00F94970"/>
    <w:rsid w:val="00FA4780"/>
    <w:rsid w:val="00FA76A6"/>
    <w:rsid w:val="00FB44C3"/>
    <w:rsid w:val="00FC01B1"/>
    <w:rsid w:val="00FC47A5"/>
    <w:rsid w:val="00FD0744"/>
    <w:rsid w:val="00FE2F5F"/>
    <w:rsid w:val="00FF1287"/>
    <w:rsid w:val="00FF1B41"/>
    <w:rsid w:val="00FF2E3C"/>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587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2460"/>
    <w:rPr>
      <w:rFonts w:ascii="Arial" w:hAnsi="Arial"/>
      <w:szCs w:val="24"/>
    </w:rPr>
  </w:style>
  <w:style w:type="paragraph" w:styleId="Heading1">
    <w:name w:val="heading 1"/>
    <w:basedOn w:val="Normal"/>
    <w:next w:val="Normal"/>
    <w:qFormat/>
    <w:rsid w:val="001F2460"/>
    <w:pPr>
      <w:keepNext/>
      <w:spacing w:before="200"/>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2460"/>
    <w:pPr>
      <w:jc w:val="center"/>
    </w:pPr>
    <w:rPr>
      <w:rFonts w:cs="Arial"/>
      <w:b/>
      <w:bCs/>
      <w:kern w:val="28"/>
      <w:sz w:val="28"/>
      <w:szCs w:val="32"/>
    </w:rPr>
  </w:style>
  <w:style w:type="paragraph" w:styleId="Subtitle">
    <w:name w:val="Subtitle"/>
    <w:basedOn w:val="Normal"/>
    <w:qFormat/>
    <w:rsid w:val="001F2460"/>
    <w:pPr>
      <w:spacing w:before="120"/>
      <w:jc w:val="center"/>
      <w:outlineLvl w:val="1"/>
    </w:pPr>
    <w:rPr>
      <w:rFonts w:cs="Arial"/>
      <w:b/>
      <w:sz w:val="24"/>
    </w:rPr>
  </w:style>
  <w:style w:type="paragraph" w:customStyle="1" w:styleId="Numbered">
    <w:name w:val="Numbered"/>
    <w:basedOn w:val="Normal"/>
    <w:qFormat/>
    <w:rsid w:val="001F2460"/>
    <w:pPr>
      <w:numPr>
        <w:numId w:val="34"/>
      </w:numPr>
      <w:spacing w:before="120"/>
    </w:pPr>
  </w:style>
  <w:style w:type="paragraph" w:styleId="Footer">
    <w:name w:val="footer"/>
    <w:basedOn w:val="Normal"/>
    <w:rsid w:val="001F2460"/>
    <w:pPr>
      <w:tabs>
        <w:tab w:val="center" w:pos="4320"/>
        <w:tab w:val="right" w:pos="8640"/>
      </w:tabs>
    </w:pPr>
  </w:style>
  <w:style w:type="paragraph" w:styleId="Header">
    <w:name w:val="header"/>
    <w:basedOn w:val="Normal"/>
    <w:link w:val="HeaderChar"/>
    <w:rsid w:val="001F2460"/>
    <w:pPr>
      <w:tabs>
        <w:tab w:val="center" w:pos="4320"/>
        <w:tab w:val="right" w:pos="8640"/>
      </w:tabs>
    </w:pPr>
  </w:style>
  <w:style w:type="character" w:customStyle="1" w:styleId="HeaderChar">
    <w:name w:val="Header Char"/>
    <w:basedOn w:val="DefaultParagraphFont"/>
    <w:link w:val="Header"/>
    <w:rsid w:val="005559B6"/>
    <w:rPr>
      <w:rFonts w:ascii="Arial" w:hAnsi="Arial"/>
      <w:szCs w:val="24"/>
    </w:rPr>
  </w:style>
  <w:style w:type="character" w:styleId="CommentReference">
    <w:name w:val="annotation reference"/>
    <w:basedOn w:val="DefaultParagraphFont"/>
    <w:uiPriority w:val="99"/>
    <w:semiHidden/>
    <w:unhideWhenUsed/>
    <w:rsid w:val="006767E2"/>
    <w:rPr>
      <w:sz w:val="16"/>
      <w:szCs w:val="16"/>
    </w:rPr>
  </w:style>
  <w:style w:type="paragraph" w:styleId="CommentText">
    <w:name w:val="annotation text"/>
    <w:basedOn w:val="Normal"/>
    <w:link w:val="CommentTextChar"/>
    <w:uiPriority w:val="99"/>
    <w:semiHidden/>
    <w:unhideWhenUsed/>
    <w:rsid w:val="006767E2"/>
    <w:rPr>
      <w:szCs w:val="20"/>
    </w:rPr>
  </w:style>
  <w:style w:type="character" w:customStyle="1" w:styleId="CommentTextChar">
    <w:name w:val="Comment Text Char"/>
    <w:basedOn w:val="DefaultParagraphFont"/>
    <w:link w:val="CommentText"/>
    <w:uiPriority w:val="99"/>
    <w:semiHidden/>
    <w:rsid w:val="006767E2"/>
    <w:rPr>
      <w:rFonts w:ascii="Arial" w:hAnsi="Arial"/>
    </w:rPr>
  </w:style>
  <w:style w:type="paragraph" w:styleId="CommentSubject">
    <w:name w:val="annotation subject"/>
    <w:basedOn w:val="CommentText"/>
    <w:next w:val="CommentText"/>
    <w:link w:val="CommentSubjectChar"/>
    <w:uiPriority w:val="99"/>
    <w:semiHidden/>
    <w:unhideWhenUsed/>
    <w:rsid w:val="006767E2"/>
    <w:rPr>
      <w:b/>
      <w:bCs/>
    </w:rPr>
  </w:style>
  <w:style w:type="character" w:customStyle="1" w:styleId="CommentSubjectChar">
    <w:name w:val="Comment Subject Char"/>
    <w:basedOn w:val="CommentTextChar"/>
    <w:link w:val="CommentSubject"/>
    <w:uiPriority w:val="99"/>
    <w:semiHidden/>
    <w:rsid w:val="006767E2"/>
    <w:rPr>
      <w:rFonts w:ascii="Arial" w:hAnsi="Arial"/>
      <w:b/>
      <w:bCs/>
    </w:rPr>
  </w:style>
  <w:style w:type="paragraph" w:styleId="BalloonText">
    <w:name w:val="Balloon Text"/>
    <w:basedOn w:val="Normal"/>
    <w:link w:val="BalloonTextChar"/>
    <w:uiPriority w:val="99"/>
    <w:semiHidden/>
    <w:unhideWhenUsed/>
    <w:rsid w:val="006767E2"/>
    <w:rPr>
      <w:rFonts w:ascii="Tahoma" w:hAnsi="Tahoma" w:cs="Tahoma"/>
      <w:sz w:val="16"/>
      <w:szCs w:val="16"/>
    </w:rPr>
  </w:style>
  <w:style w:type="character" w:customStyle="1" w:styleId="BalloonTextChar">
    <w:name w:val="Balloon Text Char"/>
    <w:basedOn w:val="DefaultParagraphFont"/>
    <w:link w:val="BalloonText"/>
    <w:uiPriority w:val="99"/>
    <w:semiHidden/>
    <w:rsid w:val="006767E2"/>
    <w:rPr>
      <w:rFonts w:ascii="Tahoma" w:hAnsi="Tahoma" w:cs="Tahoma"/>
      <w:sz w:val="16"/>
      <w:szCs w:val="16"/>
    </w:rPr>
  </w:style>
  <w:style w:type="paragraph" w:styleId="ListParagraph">
    <w:name w:val="List Paragraph"/>
    <w:basedOn w:val="Normal"/>
    <w:uiPriority w:val="34"/>
    <w:rsid w:val="00CF1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admin@holeinthewallga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sults%20HR\Template\PD%20HITW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62CE-7BA2-904C-B915-7AEA9EDD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C:\Results HR\Template\PD HITWG.dotx</Template>
  <TotalTime>0</TotalTime>
  <Pages>2</Pages>
  <Words>824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Results HR</dc:creator>
  <cp:lastModifiedBy>E.Welsh-Hole in the Wall Gang Camp</cp:lastModifiedBy>
  <cp:revision>2</cp:revision>
  <cp:lastPrinted>2019-04-08T18:29:00Z</cp:lastPrinted>
  <dcterms:created xsi:type="dcterms:W3CDTF">2019-04-16T17:46:00Z</dcterms:created>
  <dcterms:modified xsi:type="dcterms:W3CDTF">2019-04-16T17:46:00Z</dcterms:modified>
</cp:coreProperties>
</file>